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B4F3C" w14:textId="553A3FC4" w:rsidR="00A57BA3" w:rsidRDefault="00D7238F">
      <w:pPr>
        <w:spacing w:after="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88088FB" wp14:editId="03568FB3">
            <wp:simplePos x="0" y="0"/>
            <wp:positionH relativeFrom="margin">
              <wp:posOffset>0</wp:posOffset>
            </wp:positionH>
            <wp:positionV relativeFrom="paragraph">
              <wp:posOffset>-519430</wp:posOffset>
            </wp:positionV>
            <wp:extent cx="1348740" cy="1534160"/>
            <wp:effectExtent l="0" t="0" r="3810" b="8890"/>
            <wp:wrapNone/>
            <wp:docPr id="1504793649" name="Picture 1" descr="A logo of a child guiding compan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8740" cy="15341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096E816" wp14:editId="40F8824C">
            <wp:simplePos x="0" y="0"/>
            <wp:positionH relativeFrom="column">
              <wp:posOffset>8595360</wp:posOffset>
            </wp:positionH>
            <wp:positionV relativeFrom="paragraph">
              <wp:posOffset>-412750</wp:posOffset>
            </wp:positionV>
            <wp:extent cx="1005205" cy="1371600"/>
            <wp:effectExtent l="0" t="0" r="4445" b="0"/>
            <wp:wrapNone/>
            <wp:docPr id="238" name="Picture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Picture 23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20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0344">
        <w:rPr>
          <w:rFonts w:ascii="Times New Roman" w:eastAsia="Times New Roman" w:hAnsi="Times New Roman" w:cs="Times New Roman"/>
          <w:sz w:val="20"/>
        </w:rPr>
        <w:t xml:space="preserve"> </w:t>
      </w:r>
    </w:p>
    <w:p w14:paraId="5EEB8B89" w14:textId="3F06EF4C" w:rsidR="00A57BA3" w:rsidRDefault="001C0344">
      <w:pPr>
        <w:tabs>
          <w:tab w:val="center" w:pos="4320"/>
          <w:tab w:val="center" w:pos="5040"/>
          <w:tab w:val="center" w:pos="5760"/>
          <w:tab w:val="center" w:pos="6480"/>
          <w:tab w:val="center" w:pos="7200"/>
          <w:tab w:val="center" w:pos="7920"/>
          <w:tab w:val="center" w:pos="8640"/>
          <w:tab w:val="center" w:pos="9360"/>
          <w:tab w:val="center" w:pos="10079"/>
          <w:tab w:val="center" w:pos="10799"/>
          <w:tab w:val="center" w:pos="11519"/>
          <w:tab w:val="right" w:pos="15449"/>
        </w:tabs>
        <w:spacing w:after="0"/>
      </w:pPr>
      <w:r>
        <w:rPr>
          <w:rFonts w:ascii="Trebuchet MS" w:eastAsia="Trebuchet MS" w:hAnsi="Trebuchet MS" w:cs="Trebuchet MS"/>
          <w:sz w:val="20"/>
        </w:rPr>
        <w:t xml:space="preserve"> 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</w:t>
      </w:r>
      <w:r>
        <w:rPr>
          <w:rFonts w:ascii="Trebuchet MS" w:eastAsia="Trebuchet MS" w:hAnsi="Trebuchet MS" w:cs="Trebuchet MS"/>
          <w:sz w:val="20"/>
        </w:rPr>
        <w:tab/>
        <w:t xml:space="preserve">              </w:t>
      </w:r>
      <w:r>
        <w:rPr>
          <w:rFonts w:ascii="Trebuchet MS" w:eastAsia="Trebuchet MS" w:hAnsi="Trebuchet MS" w:cs="Trebuchet MS"/>
          <w:sz w:val="20"/>
        </w:rPr>
        <w:tab/>
        <w:t xml:space="preserve">              </w:t>
      </w:r>
    </w:p>
    <w:p w14:paraId="0D54DF57" w14:textId="77777777" w:rsidR="00A57BA3" w:rsidRPr="00386324" w:rsidRDefault="001C0344">
      <w:pPr>
        <w:pStyle w:val="Heading1"/>
        <w:rPr>
          <w:sz w:val="32"/>
          <w:szCs w:val="32"/>
        </w:rPr>
      </w:pPr>
      <w:r w:rsidRPr="00386324">
        <w:rPr>
          <w:sz w:val="32"/>
          <w:szCs w:val="32"/>
        </w:rPr>
        <w:t xml:space="preserve">Risk Assessment for </w:t>
      </w:r>
      <w:proofErr w:type="gramStart"/>
      <w:r w:rsidRPr="00386324">
        <w:rPr>
          <w:sz w:val="32"/>
          <w:szCs w:val="32"/>
        </w:rPr>
        <w:t xml:space="preserve">Archery </w:t>
      </w:r>
      <w:r w:rsidRPr="00386324">
        <w:rPr>
          <w:sz w:val="32"/>
          <w:szCs w:val="32"/>
          <w:u w:val="none"/>
        </w:rPr>
        <w:t xml:space="preserve"> </w:t>
      </w:r>
      <w:r w:rsidRPr="00386324">
        <w:rPr>
          <w:sz w:val="32"/>
          <w:szCs w:val="32"/>
        </w:rPr>
        <w:t>Blackmore</w:t>
      </w:r>
      <w:proofErr w:type="gramEnd"/>
      <w:r w:rsidRPr="00386324">
        <w:rPr>
          <w:sz w:val="32"/>
          <w:szCs w:val="32"/>
        </w:rPr>
        <w:t xml:space="preserve"> Campsite Worcestershire</w:t>
      </w:r>
      <w:r w:rsidRPr="00386324">
        <w:rPr>
          <w:sz w:val="32"/>
          <w:szCs w:val="32"/>
          <w:u w:val="none"/>
        </w:rPr>
        <w:t xml:space="preserve"> </w:t>
      </w:r>
    </w:p>
    <w:p w14:paraId="4BA48DA6" w14:textId="77777777" w:rsidR="00386324" w:rsidRDefault="00386324">
      <w:pPr>
        <w:spacing w:after="0"/>
        <w:ind w:left="4"/>
        <w:jc w:val="center"/>
        <w:rPr>
          <w:rFonts w:ascii="Trebuchet MS" w:eastAsia="Trebuchet MS" w:hAnsi="Trebuchet MS" w:cs="Trebuchet MS"/>
          <w:sz w:val="20"/>
        </w:rPr>
      </w:pPr>
    </w:p>
    <w:p w14:paraId="268EAE85" w14:textId="77777777" w:rsidR="00386324" w:rsidRDefault="00386324">
      <w:pPr>
        <w:spacing w:after="0"/>
        <w:ind w:left="4"/>
        <w:jc w:val="center"/>
        <w:rPr>
          <w:rFonts w:ascii="Trebuchet MS" w:eastAsia="Trebuchet MS" w:hAnsi="Trebuchet MS" w:cs="Trebuchet MS"/>
          <w:sz w:val="20"/>
        </w:rPr>
      </w:pPr>
    </w:p>
    <w:p w14:paraId="0C08B48C" w14:textId="3100EB15" w:rsidR="00A57BA3" w:rsidRDefault="001C0344" w:rsidP="00386324">
      <w:pPr>
        <w:spacing w:after="0"/>
      </w:pPr>
      <w:r>
        <w:rPr>
          <w:rFonts w:ascii="Trebuchet MS" w:eastAsia="Trebuchet MS" w:hAnsi="Trebuchet MS" w:cs="Trebuchet MS"/>
          <w:sz w:val="20"/>
        </w:rPr>
        <w:t xml:space="preserve"> </w:t>
      </w:r>
    </w:p>
    <w:tbl>
      <w:tblPr>
        <w:tblStyle w:val="TableGrid"/>
        <w:tblW w:w="15442" w:type="dxa"/>
        <w:tblInd w:w="10" w:type="dxa"/>
        <w:tblCellMar>
          <w:top w:w="45" w:type="dxa"/>
          <w:left w:w="180" w:type="dxa"/>
          <w:right w:w="115" w:type="dxa"/>
        </w:tblCellMar>
        <w:tblLook w:val="04A0" w:firstRow="1" w:lastRow="0" w:firstColumn="1" w:lastColumn="0" w:noHBand="0" w:noVBand="1"/>
      </w:tblPr>
      <w:tblGrid>
        <w:gridCol w:w="2460"/>
        <w:gridCol w:w="1442"/>
        <w:gridCol w:w="3886"/>
        <w:gridCol w:w="1416"/>
        <w:gridCol w:w="4536"/>
        <w:gridCol w:w="1702"/>
      </w:tblGrid>
      <w:tr w:rsidR="00A57BA3" w14:paraId="0DBFD90F" w14:textId="77777777">
        <w:trPr>
          <w:trHeight w:val="442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22B34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20"/>
              </w:rPr>
              <w:t xml:space="preserve">Hazard </w:t>
            </w:r>
          </w:p>
        </w:tc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024C9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20"/>
              </w:rPr>
              <w:t xml:space="preserve">Risk </w:t>
            </w:r>
          </w:p>
        </w:tc>
        <w:tc>
          <w:tcPr>
            <w:tcW w:w="3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200405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20"/>
              </w:rPr>
              <w:t xml:space="preserve">Who is affected? 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6F4DB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20"/>
              </w:rPr>
              <w:t xml:space="preserve">Risk Level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C4282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20"/>
              </w:rPr>
              <w:t xml:space="preserve">Prevention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06F6F" w14:textId="46A1AE96" w:rsidR="00A57BA3" w:rsidRDefault="001C0344">
            <w:r>
              <w:rPr>
                <w:rFonts w:ascii="Trebuchet MS" w:eastAsia="Trebuchet MS" w:hAnsi="Trebuchet MS" w:cs="Trebuchet MS"/>
                <w:b/>
                <w:sz w:val="20"/>
              </w:rPr>
              <w:t xml:space="preserve">Review Date </w:t>
            </w:r>
          </w:p>
        </w:tc>
      </w:tr>
      <w:tr w:rsidR="00A57BA3" w14:paraId="478C906F" w14:textId="77777777">
        <w:trPr>
          <w:trHeight w:val="1483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6BEDD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Archery Area </w:t>
            </w:r>
          </w:p>
          <w:p w14:paraId="7C04D06A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18"/>
              </w:rPr>
              <w:t xml:space="preserve"> </w:t>
            </w:r>
          </w:p>
          <w:p w14:paraId="5FBC722F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18"/>
              </w:rPr>
              <w:t xml:space="preserve"> </w:t>
            </w:r>
          </w:p>
          <w:p w14:paraId="5B7562B1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18"/>
              </w:rPr>
              <w:t xml:space="preserve">  </w:t>
            </w:r>
          </w:p>
        </w:tc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58168A" w14:textId="4457F7A3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>Injury</w:t>
            </w:r>
            <w:r w:rsidR="00386324">
              <w:rPr>
                <w:rFonts w:ascii="Trebuchet MS" w:eastAsia="Trebuchet MS" w:hAnsi="Trebuchet MS" w:cs="Trebuchet MS"/>
                <w:sz w:val="18"/>
              </w:rPr>
              <w:t xml:space="preserve">/ Trips &amp; Falls </w:t>
            </w:r>
            <w:r>
              <w:rPr>
                <w:rFonts w:ascii="Trebuchet MS" w:eastAsia="Trebuchet MS" w:hAnsi="Trebuchet MS" w:cs="Trebuchet MS"/>
                <w:sz w:val="18"/>
              </w:rPr>
              <w:t xml:space="preserve">  </w:t>
            </w:r>
          </w:p>
          <w:p w14:paraId="6B6577BC" w14:textId="77777777" w:rsidR="00A57BA3" w:rsidRDefault="001C0344">
            <w:r>
              <w:rPr>
                <w:rFonts w:ascii="Trebuchet MS" w:eastAsia="Trebuchet MS" w:hAnsi="Trebuchet MS" w:cs="Trebuchet MS"/>
                <w:b/>
                <w:sz w:val="18"/>
              </w:rPr>
              <w:t xml:space="preserve"> </w:t>
            </w:r>
          </w:p>
        </w:tc>
        <w:tc>
          <w:tcPr>
            <w:tcW w:w="3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AF4BB4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>All participants</w:t>
            </w:r>
            <w:r>
              <w:rPr>
                <w:rFonts w:ascii="Trebuchet MS" w:eastAsia="Trebuchet MS" w:hAnsi="Trebuchet MS" w:cs="Trebuchet MS"/>
                <w:b/>
                <w:sz w:val="18"/>
              </w:rPr>
              <w:t xml:space="preserve"> 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7FB28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M 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ADAF0" w14:textId="77777777" w:rsidR="00A57BA3" w:rsidRDefault="001C0344">
            <w:pPr>
              <w:spacing w:line="238" w:lineRule="auto"/>
            </w:pPr>
            <w:r>
              <w:rPr>
                <w:rFonts w:ascii="Trebuchet MS" w:eastAsia="Trebuchet MS" w:hAnsi="Trebuchet MS" w:cs="Trebuchet MS"/>
                <w:sz w:val="18"/>
              </w:rPr>
              <w:t xml:space="preserve">Prior to Archery session the area is roped off from all other people who are on the campsite.  </w:t>
            </w:r>
          </w:p>
          <w:p w14:paraId="4F5E05E0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Archery nets are pulled round shooting area. </w:t>
            </w:r>
          </w:p>
          <w:p w14:paraId="6514304C" w14:textId="5486748E" w:rsidR="00A57BA3" w:rsidRDefault="001C0344">
            <w:pPr>
              <w:spacing w:after="2" w:line="238" w:lineRule="auto"/>
            </w:pPr>
            <w:r>
              <w:rPr>
                <w:rFonts w:ascii="Trebuchet MS" w:eastAsia="Trebuchet MS" w:hAnsi="Trebuchet MS" w:cs="Trebuchet MS"/>
                <w:sz w:val="18"/>
              </w:rPr>
              <w:t xml:space="preserve">Bosses are secured with both rope and stakes.  There is a first aid box which can be used in every Building at Blackmore in case of an </w:t>
            </w:r>
            <w:r w:rsidR="00C27D8D">
              <w:rPr>
                <w:rFonts w:ascii="Trebuchet MS" w:eastAsia="Trebuchet MS" w:hAnsi="Trebuchet MS" w:cs="Trebuchet MS"/>
                <w:sz w:val="18"/>
              </w:rPr>
              <w:t>emergency</w:t>
            </w:r>
            <w:r>
              <w:rPr>
                <w:rFonts w:ascii="Trebuchet MS" w:eastAsia="Trebuchet MS" w:hAnsi="Trebuchet MS" w:cs="Trebuchet MS"/>
                <w:sz w:val="18"/>
              </w:rPr>
              <w:t xml:space="preserve">. </w:t>
            </w:r>
          </w:p>
          <w:p w14:paraId="528DD037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9AA72" w14:textId="67336D55" w:rsidR="00A57BA3" w:rsidRDefault="00C048ED">
            <w:r>
              <w:rPr>
                <w:rFonts w:ascii="Trebuchet MS" w:eastAsia="Trebuchet MS" w:hAnsi="Trebuchet MS" w:cs="Trebuchet MS"/>
                <w:sz w:val="20"/>
              </w:rPr>
              <w:t>1/</w:t>
            </w:r>
            <w:r w:rsidR="00D7238F">
              <w:rPr>
                <w:rFonts w:ascii="Trebuchet MS" w:eastAsia="Trebuchet MS" w:hAnsi="Trebuchet MS" w:cs="Trebuchet MS"/>
                <w:sz w:val="20"/>
              </w:rPr>
              <w:t>01/2</w:t>
            </w:r>
            <w:r w:rsidR="005B054E">
              <w:rPr>
                <w:rFonts w:ascii="Trebuchet MS" w:eastAsia="Trebuchet MS" w:hAnsi="Trebuchet MS" w:cs="Trebuchet MS"/>
                <w:sz w:val="20"/>
              </w:rPr>
              <w:t>7</w:t>
            </w:r>
          </w:p>
        </w:tc>
      </w:tr>
      <w:tr w:rsidR="00A57BA3" w14:paraId="306615BB" w14:textId="77777777">
        <w:trPr>
          <w:trHeight w:val="1524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8DD4ED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Archery Equipment  </w:t>
            </w:r>
          </w:p>
          <w:p w14:paraId="3A2E89CD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 </w:t>
            </w:r>
          </w:p>
        </w:tc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94123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Injury </w:t>
            </w:r>
          </w:p>
        </w:tc>
        <w:tc>
          <w:tcPr>
            <w:tcW w:w="3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49004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All participants 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5BB0C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H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5B425" w14:textId="17807C11" w:rsidR="00A57BA3" w:rsidRDefault="001C0344">
            <w:pPr>
              <w:spacing w:line="238" w:lineRule="auto"/>
              <w:ind w:right="3"/>
            </w:pPr>
            <w:r>
              <w:rPr>
                <w:rFonts w:ascii="Trebuchet MS" w:eastAsia="Trebuchet MS" w:hAnsi="Trebuchet MS" w:cs="Trebuchet MS"/>
                <w:sz w:val="18"/>
              </w:rPr>
              <w:t>Arrows are kept in a lock</w:t>
            </w:r>
            <w:r w:rsidR="00E43B83">
              <w:rPr>
                <w:rFonts w:ascii="Trebuchet MS" w:eastAsia="Trebuchet MS" w:hAnsi="Trebuchet MS" w:cs="Trebuchet MS"/>
                <w:sz w:val="18"/>
              </w:rPr>
              <w:t>ed</w:t>
            </w:r>
            <w:r>
              <w:rPr>
                <w:rFonts w:ascii="Trebuchet MS" w:eastAsia="Trebuchet MS" w:hAnsi="Trebuchet MS" w:cs="Trebuchet MS"/>
                <w:sz w:val="18"/>
              </w:rPr>
              <w:t xml:space="preserve"> box unless being used.  </w:t>
            </w:r>
          </w:p>
          <w:p w14:paraId="3B232DC3" w14:textId="2D942909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>Arrows are only handed out by our Archer</w:t>
            </w:r>
            <w:r w:rsidR="00E43B83">
              <w:rPr>
                <w:sz w:val="18"/>
              </w:rPr>
              <w:t xml:space="preserve">y </w:t>
            </w:r>
            <w:proofErr w:type="gramStart"/>
            <w:r>
              <w:rPr>
                <w:rFonts w:ascii="Trebuchet MS" w:eastAsia="Trebuchet MS" w:hAnsi="Trebuchet MS" w:cs="Trebuchet MS"/>
                <w:sz w:val="18"/>
              </w:rPr>
              <w:t>Instructors,</w:t>
            </w:r>
            <w:proofErr w:type="gramEnd"/>
            <w:r>
              <w:rPr>
                <w:rFonts w:ascii="Trebuchet MS" w:eastAsia="Trebuchet MS" w:hAnsi="Trebuchet MS" w:cs="Trebuchet MS"/>
                <w:sz w:val="18"/>
              </w:rPr>
              <w:t xml:space="preserve"> they are always counted back after all participants have shot all their arrows. 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F6157" w14:textId="1756F50B" w:rsidR="00A57BA3" w:rsidRDefault="00D7238F">
            <w:r>
              <w:rPr>
                <w:rFonts w:ascii="Trebuchet MS" w:eastAsia="Trebuchet MS" w:hAnsi="Trebuchet MS" w:cs="Trebuchet MS"/>
                <w:sz w:val="20"/>
              </w:rPr>
              <w:t>1/01/2</w:t>
            </w:r>
            <w:r w:rsidR="005B054E">
              <w:rPr>
                <w:rFonts w:ascii="Trebuchet MS" w:eastAsia="Trebuchet MS" w:hAnsi="Trebuchet MS" w:cs="Trebuchet MS"/>
                <w:sz w:val="20"/>
              </w:rPr>
              <w:t>7</w:t>
            </w:r>
          </w:p>
        </w:tc>
      </w:tr>
      <w:tr w:rsidR="00A57BA3" w14:paraId="63954C9F" w14:textId="77777777">
        <w:trPr>
          <w:trHeight w:val="614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C7994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Archery Instructors  </w:t>
            </w:r>
          </w:p>
        </w:tc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10A05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 </w:t>
            </w:r>
          </w:p>
        </w:tc>
        <w:tc>
          <w:tcPr>
            <w:tcW w:w="3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A20D5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All participants  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2A5C00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M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856EC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Blackmore Instructors have the Qualification Archery GB. 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CB7D5D" w14:textId="6624F26A" w:rsidR="00A57BA3" w:rsidRDefault="00D7238F">
            <w:r>
              <w:rPr>
                <w:rFonts w:ascii="Trebuchet MS" w:eastAsia="Trebuchet MS" w:hAnsi="Trebuchet MS" w:cs="Trebuchet MS"/>
                <w:sz w:val="20"/>
              </w:rPr>
              <w:t>1/01/2</w:t>
            </w:r>
            <w:r w:rsidR="005B054E">
              <w:rPr>
                <w:rFonts w:ascii="Trebuchet MS" w:eastAsia="Trebuchet MS" w:hAnsi="Trebuchet MS" w:cs="Trebuchet MS"/>
                <w:sz w:val="20"/>
              </w:rPr>
              <w:t>7</w:t>
            </w:r>
          </w:p>
        </w:tc>
      </w:tr>
      <w:tr w:rsidR="00A57BA3" w14:paraId="657C93AA" w14:textId="77777777">
        <w:trPr>
          <w:trHeight w:val="2318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A968EB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Archery Participants </w:t>
            </w:r>
          </w:p>
        </w:tc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AF490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Injury  </w:t>
            </w:r>
          </w:p>
        </w:tc>
        <w:tc>
          <w:tcPr>
            <w:tcW w:w="3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4EF17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All participants 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4F05E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M 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603AA" w14:textId="77777777" w:rsidR="00A57BA3" w:rsidRDefault="001C0344">
            <w:pPr>
              <w:spacing w:line="238" w:lineRule="auto"/>
            </w:pPr>
            <w:r>
              <w:rPr>
                <w:rFonts w:ascii="Trebuchet MS" w:eastAsia="Trebuchet MS" w:hAnsi="Trebuchet MS" w:cs="Trebuchet MS"/>
                <w:sz w:val="18"/>
              </w:rPr>
              <w:t xml:space="preserve">Information is sent out to the main leader stating that at least one leader must stay with girls during each session. </w:t>
            </w:r>
          </w:p>
          <w:p w14:paraId="40C76F78" w14:textId="77777777" w:rsidR="00A57BA3" w:rsidRDefault="001C0344">
            <w:pPr>
              <w:spacing w:line="239" w:lineRule="auto"/>
            </w:pPr>
            <w:r>
              <w:rPr>
                <w:rFonts w:ascii="Trebuchet MS" w:eastAsia="Trebuchet MS" w:hAnsi="Trebuchet MS" w:cs="Trebuchet MS"/>
                <w:sz w:val="18"/>
              </w:rPr>
              <w:t xml:space="preserve">Blackmore administrator to send advice as to how girls should come to archery session, i.e. Hair tied back, no open toe shoes.  </w:t>
            </w:r>
          </w:p>
          <w:p w14:paraId="3E0C18D9" w14:textId="6FA3D9DE" w:rsidR="00A57BA3" w:rsidRDefault="001C0344">
            <w:pPr>
              <w:spacing w:line="238" w:lineRule="auto"/>
              <w:ind w:right="28"/>
            </w:pPr>
            <w:r>
              <w:rPr>
                <w:rFonts w:ascii="Trebuchet MS" w:eastAsia="Trebuchet MS" w:hAnsi="Trebuchet MS" w:cs="Trebuchet MS"/>
                <w:sz w:val="18"/>
              </w:rPr>
              <w:t xml:space="preserve">Our </w:t>
            </w:r>
            <w:proofErr w:type="gramStart"/>
            <w:r>
              <w:rPr>
                <w:rFonts w:ascii="Trebuchet MS" w:eastAsia="Trebuchet MS" w:hAnsi="Trebuchet MS" w:cs="Trebuchet MS"/>
                <w:sz w:val="18"/>
              </w:rPr>
              <w:t>Instructors</w:t>
            </w:r>
            <w:proofErr w:type="gramEnd"/>
            <w:r>
              <w:rPr>
                <w:rFonts w:ascii="Trebuchet MS" w:eastAsia="Trebuchet MS" w:hAnsi="Trebuchet MS" w:cs="Trebuchet MS"/>
                <w:sz w:val="18"/>
              </w:rPr>
              <w:t xml:space="preserve"> will talk to all participants prior to starting archery session. Any inappropriate </w:t>
            </w:r>
            <w:r w:rsidR="00C27D8D">
              <w:rPr>
                <w:rFonts w:ascii="Trebuchet MS" w:eastAsia="Trebuchet MS" w:hAnsi="Trebuchet MS" w:cs="Trebuchet MS"/>
                <w:sz w:val="18"/>
              </w:rPr>
              <w:t>behaviour</w:t>
            </w:r>
            <w:r>
              <w:rPr>
                <w:rFonts w:ascii="Trebuchet MS" w:eastAsia="Trebuchet MS" w:hAnsi="Trebuchet MS" w:cs="Trebuchet MS"/>
                <w:sz w:val="18"/>
              </w:rPr>
              <w:t xml:space="preserve"> will not be </w:t>
            </w:r>
            <w:proofErr w:type="gramStart"/>
            <w:r>
              <w:rPr>
                <w:rFonts w:ascii="Trebuchet MS" w:eastAsia="Trebuchet MS" w:hAnsi="Trebuchet MS" w:cs="Trebuchet MS"/>
                <w:sz w:val="18"/>
              </w:rPr>
              <w:t>tolerated,</w:t>
            </w:r>
            <w:proofErr w:type="gramEnd"/>
            <w:r>
              <w:rPr>
                <w:rFonts w:ascii="Trebuchet MS" w:eastAsia="Trebuchet MS" w:hAnsi="Trebuchet MS" w:cs="Trebuchet MS"/>
                <w:sz w:val="18"/>
              </w:rPr>
              <w:t xml:space="preserve"> girl will be taken away from the archery area by their leader.  </w:t>
            </w:r>
          </w:p>
          <w:p w14:paraId="712216E5" w14:textId="77777777" w:rsidR="00A57BA3" w:rsidRDefault="001C0344">
            <w:r>
              <w:rPr>
                <w:rFonts w:ascii="Trebuchet MS" w:eastAsia="Trebuchet MS" w:hAnsi="Trebuchet MS" w:cs="Trebuchet MS"/>
                <w:sz w:val="18"/>
              </w:rPr>
              <w:t xml:space="preserve">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535C5" w14:textId="42B95800" w:rsidR="00A57BA3" w:rsidRDefault="00D7238F">
            <w:r>
              <w:rPr>
                <w:rFonts w:ascii="Trebuchet MS" w:eastAsia="Trebuchet MS" w:hAnsi="Trebuchet MS" w:cs="Trebuchet MS"/>
                <w:sz w:val="20"/>
              </w:rPr>
              <w:t>1/01/2</w:t>
            </w:r>
            <w:r w:rsidR="005B054E">
              <w:rPr>
                <w:rFonts w:ascii="Trebuchet MS" w:eastAsia="Trebuchet MS" w:hAnsi="Trebuchet MS" w:cs="Trebuchet MS"/>
                <w:sz w:val="20"/>
              </w:rPr>
              <w:t>7</w:t>
            </w:r>
          </w:p>
        </w:tc>
      </w:tr>
    </w:tbl>
    <w:p w14:paraId="01F0F51F" w14:textId="0AB518E8" w:rsidR="00A57BA3" w:rsidRDefault="001C0344" w:rsidP="001C0344">
      <w:pPr>
        <w:spacing w:after="19"/>
        <w:rPr>
          <w:rFonts w:ascii="Times New Roman" w:eastAsia="Times New Roman" w:hAnsi="Times New Roman" w:cs="Times New Roman"/>
          <w:sz w:val="20"/>
        </w:rPr>
      </w:pPr>
      <w:r>
        <w:rPr>
          <w:rFonts w:ascii="Trebuchet MS" w:eastAsia="Trebuchet MS" w:hAnsi="Trebuchet MS" w:cs="Trebuchet MS"/>
          <w:sz w:val="20"/>
        </w:rPr>
        <w:t xml:space="preserve"> </w:t>
      </w:r>
    </w:p>
    <w:p w14:paraId="5D6510A9" w14:textId="332EF7F2" w:rsidR="001C0344" w:rsidRDefault="00386324" w:rsidP="00386324">
      <w:pPr>
        <w:spacing w:after="19"/>
        <w:rPr>
          <w:rFonts w:asciiTheme="minorHAnsi" w:eastAsia="Times New Roman" w:hAnsiTheme="minorHAnsi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</w:p>
    <w:p w14:paraId="7C71BF32" w14:textId="27CEA149" w:rsidR="00C048ED" w:rsidRPr="005B054E" w:rsidRDefault="00386324" w:rsidP="001C0344">
      <w:pPr>
        <w:spacing w:after="19"/>
        <w:jc w:val="right"/>
        <w:rPr>
          <w:rFonts w:asciiTheme="minorHAnsi" w:hAnsiTheme="minorHAnsi"/>
          <w:b/>
          <w:bCs/>
          <w:sz w:val="24"/>
          <w:szCs w:val="24"/>
        </w:rPr>
      </w:pPr>
      <w:r w:rsidRPr="005B054E">
        <w:rPr>
          <w:rFonts w:asciiTheme="minorHAnsi" w:hAnsiTheme="minorHAnsi"/>
          <w:b/>
          <w:bCs/>
          <w:sz w:val="24"/>
          <w:szCs w:val="24"/>
        </w:rPr>
        <w:t xml:space="preserve">Updated </w:t>
      </w:r>
      <w:r w:rsidR="00D7238F" w:rsidRPr="005B054E">
        <w:rPr>
          <w:rFonts w:asciiTheme="minorHAnsi" w:hAnsiTheme="minorHAnsi"/>
          <w:b/>
          <w:bCs/>
          <w:sz w:val="24"/>
          <w:szCs w:val="24"/>
        </w:rPr>
        <w:t xml:space="preserve">January </w:t>
      </w:r>
      <w:r w:rsidRPr="005B054E">
        <w:rPr>
          <w:rFonts w:asciiTheme="minorHAnsi" w:hAnsiTheme="minorHAnsi"/>
          <w:b/>
          <w:bCs/>
          <w:sz w:val="24"/>
          <w:szCs w:val="24"/>
        </w:rPr>
        <w:t>202</w:t>
      </w:r>
      <w:r w:rsidR="005B054E" w:rsidRPr="005B054E">
        <w:rPr>
          <w:rFonts w:asciiTheme="minorHAnsi" w:hAnsiTheme="minorHAnsi"/>
          <w:b/>
          <w:bCs/>
          <w:sz w:val="24"/>
          <w:szCs w:val="24"/>
        </w:rPr>
        <w:t>6</w:t>
      </w:r>
    </w:p>
    <w:sectPr w:rsidR="00C048ED" w:rsidRPr="005B054E">
      <w:pgSz w:w="16840" w:h="11900" w:orient="landscape"/>
      <w:pgMar w:top="950" w:right="671" w:bottom="1345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BA3"/>
    <w:rsid w:val="001C0344"/>
    <w:rsid w:val="00341B2A"/>
    <w:rsid w:val="00386324"/>
    <w:rsid w:val="0039219B"/>
    <w:rsid w:val="005B054E"/>
    <w:rsid w:val="005F3F71"/>
    <w:rsid w:val="00834350"/>
    <w:rsid w:val="0088270F"/>
    <w:rsid w:val="00A33480"/>
    <w:rsid w:val="00A57BA3"/>
    <w:rsid w:val="00C048ED"/>
    <w:rsid w:val="00C27D8D"/>
    <w:rsid w:val="00D7238F"/>
    <w:rsid w:val="00E4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53D5B"/>
  <w15:docId w15:val="{A611B307-D9F5-4F71-B0E3-5F5090E68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right="53" w:hanging="10"/>
      <w:jc w:val="center"/>
      <w:outlineLvl w:val="0"/>
    </w:pPr>
    <w:rPr>
      <w:rFonts w:ascii="Trebuchet MS" w:eastAsia="Trebuchet MS" w:hAnsi="Trebuchet MS" w:cs="Trebuchet MS"/>
      <w:color w:val="000000"/>
      <w:sz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rebuchet MS" w:eastAsia="Trebuchet MS" w:hAnsi="Trebuchet MS" w:cs="Trebuchet MS"/>
      <w:color w:val="000000"/>
      <w:sz w:val="20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Archery Risk Assement 2020.docx</vt:lpstr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Archery Risk Assement 2020.docx</dc:title>
  <dc:subject/>
  <dc:creator>Margaret</dc:creator>
  <cp:keywords/>
  <cp:lastModifiedBy>Janet Long</cp:lastModifiedBy>
  <cp:revision>2</cp:revision>
  <dcterms:created xsi:type="dcterms:W3CDTF">2026-02-11T16:57:00Z</dcterms:created>
  <dcterms:modified xsi:type="dcterms:W3CDTF">2026-02-11T16:57:00Z</dcterms:modified>
</cp:coreProperties>
</file>